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6" w:rsidRDefault="00135E09" w:rsidP="009D74D6">
      <w:pPr>
        <w:widowControl w:val="0"/>
        <w:autoSpaceDE w:val="0"/>
        <w:autoSpaceDN w:val="0"/>
        <w:adjustRightInd w:val="0"/>
        <w:spacing w:after="0" w:line="240" w:lineRule="auto"/>
        <w:ind w:left="2440" w:hanging="2440"/>
        <w:jc w:val="both"/>
        <w:rPr>
          <w:rFonts w:ascii="Arial" w:hAnsi="Arial" w:cs="Arial"/>
          <w:sz w:val="20"/>
          <w:szCs w:val="20"/>
        </w:rPr>
      </w:pPr>
      <w:r w:rsidRPr="00135E09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45pt;margin-top:.4pt;width:293.25pt;height:35.3pt;z-index:251657728;mso-width-relative:margin;mso-height-relative:margin" stroked="f">
            <v:textbox style="mso-next-textbox:#_x0000_s1026">
              <w:txbxContent>
                <w:p w:rsidR="00BC05BA" w:rsidRPr="009D74D6" w:rsidRDefault="00BC05BA" w:rsidP="00D65AA3">
                  <w:pPr>
                    <w:spacing w:after="0"/>
                    <w:jc w:val="center"/>
                    <w:rPr>
                      <w:b/>
                    </w:rPr>
                  </w:pPr>
                  <w:r w:rsidRPr="009D74D6">
                    <w:rPr>
                      <w:b/>
                    </w:rPr>
                    <w:t>LYMPHOEDEMA SERVICE REFERRAL FORM</w:t>
                  </w:r>
                </w:p>
                <w:p w:rsidR="00BC05BA" w:rsidRDefault="00BC05BA" w:rsidP="001E6585">
                  <w:pPr>
                    <w:spacing w:after="0"/>
                    <w:jc w:val="center"/>
                  </w:pPr>
                  <w:r>
                    <w:t>PRIVATE AND CONFIDENTIAL</w:t>
                  </w:r>
                </w:p>
              </w:txbxContent>
            </v:textbox>
          </v:shape>
        </w:pict>
      </w:r>
      <w:r w:rsidR="002D11E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07235" cy="557530"/>
            <wp:effectExtent l="19050" t="0" r="0" b="0"/>
            <wp:docPr id="1" name="Picture 1" descr="StCH Primary Logo Navy&amp;Orang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H Primary Logo Navy&amp;Orange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F2" w:rsidRPr="001F3318" w:rsidRDefault="007D75F2" w:rsidP="009D74D6">
      <w:pPr>
        <w:widowControl w:val="0"/>
        <w:autoSpaceDE w:val="0"/>
        <w:autoSpaceDN w:val="0"/>
        <w:adjustRightInd w:val="0"/>
        <w:spacing w:after="0" w:line="240" w:lineRule="auto"/>
        <w:ind w:left="2440" w:hanging="2440"/>
        <w:jc w:val="both"/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9D74D6" w:rsidRPr="00D65AA3" w:rsidTr="00D30BC9">
        <w:tc>
          <w:tcPr>
            <w:tcW w:w="11023" w:type="dxa"/>
          </w:tcPr>
          <w:p w:rsidR="009D74D6" w:rsidRPr="00F4607B" w:rsidRDefault="009D74D6" w:rsidP="000819D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607B">
              <w:rPr>
                <w:rFonts w:cs="Arial"/>
                <w:b/>
              </w:rPr>
              <w:t>REFERRAL CRITERIA – LYMPHOEDEMA SERVICE</w:t>
            </w:r>
          </w:p>
          <w:p w:rsidR="009D74D6" w:rsidRPr="00F4607B" w:rsidRDefault="009D74D6" w:rsidP="000819D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607B">
              <w:rPr>
                <w:rFonts w:cs="Arial"/>
                <w:b/>
              </w:rPr>
              <w:t>All referrals will require full completion of the standardised referral form</w:t>
            </w:r>
          </w:p>
          <w:p w:rsidR="0018678C" w:rsidRPr="00D65AA3" w:rsidRDefault="009D74D6" w:rsidP="00026AA8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07B">
              <w:rPr>
                <w:rFonts w:cs="Arial"/>
                <w:b/>
              </w:rPr>
              <w:t>INCOMPLETE REFERRALS WILL BE RETURNED</w:t>
            </w:r>
          </w:p>
        </w:tc>
      </w:tr>
    </w:tbl>
    <w:tbl>
      <w:tblPr>
        <w:tblpPr w:leftFromText="180" w:rightFromText="180" w:vertAnchor="text" w:horzAnchor="margin" w:tblpX="-34" w:tblpY="49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1"/>
        <w:gridCol w:w="3914"/>
        <w:gridCol w:w="2565"/>
        <w:gridCol w:w="2853"/>
      </w:tblGrid>
      <w:tr w:rsidR="007B3D17" w:rsidRPr="0089799D" w:rsidTr="00C763E6">
        <w:trPr>
          <w:trHeight w:val="462"/>
        </w:trPr>
        <w:tc>
          <w:tcPr>
            <w:tcW w:w="11023" w:type="dxa"/>
            <w:gridSpan w:val="4"/>
            <w:shd w:val="clear" w:color="auto" w:fill="D9D9D9"/>
          </w:tcPr>
          <w:p w:rsidR="007B3D17" w:rsidRPr="0089799D" w:rsidRDefault="007B3D17" w:rsidP="00AF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99D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7B3D17" w:rsidRPr="0089799D" w:rsidTr="00C763E6">
        <w:trPr>
          <w:trHeight w:val="443"/>
        </w:trPr>
        <w:tc>
          <w:tcPr>
            <w:tcW w:w="1691" w:type="dxa"/>
            <w:vMerge w:val="restart"/>
          </w:tcPr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Patient name:</w:t>
            </w: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Known as:</w:t>
            </w: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D17" w:rsidRPr="0089799D" w:rsidRDefault="007B3D17" w:rsidP="00AF384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Post Code:</w:t>
            </w:r>
          </w:p>
        </w:tc>
        <w:tc>
          <w:tcPr>
            <w:tcW w:w="3914" w:type="dxa"/>
            <w:vMerge w:val="restart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Tel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NHS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Location of Patient</w:t>
            </w:r>
            <w:r w:rsidR="00C010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25"/>
        </w:trPr>
        <w:tc>
          <w:tcPr>
            <w:tcW w:w="1691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CONSULTANT:</w:t>
            </w:r>
          </w:p>
        </w:tc>
        <w:tc>
          <w:tcPr>
            <w:tcW w:w="3914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Hospital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D54" w:rsidRPr="0089799D" w:rsidTr="00C763E6">
        <w:trPr>
          <w:trHeight w:val="443"/>
        </w:trPr>
        <w:tc>
          <w:tcPr>
            <w:tcW w:w="1691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GP:</w:t>
            </w:r>
          </w:p>
        </w:tc>
        <w:tc>
          <w:tcPr>
            <w:tcW w:w="3914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Is the GP aware of referral?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571D54" w:rsidRPr="0089799D" w:rsidRDefault="00571D54" w:rsidP="00AF3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571D54" w:rsidRPr="0089799D" w:rsidTr="00C763E6">
        <w:trPr>
          <w:trHeight w:val="1313"/>
        </w:trPr>
        <w:tc>
          <w:tcPr>
            <w:tcW w:w="1691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GP Address</w:t>
            </w:r>
            <w:r w:rsidR="00C0103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14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GP Telephone Number:</w:t>
            </w:r>
          </w:p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571D54" w:rsidRDefault="00571D54" w:rsidP="00AF3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D54" w:rsidRDefault="00571D54" w:rsidP="00AF3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135"/>
        </w:trPr>
        <w:tc>
          <w:tcPr>
            <w:tcW w:w="11023" w:type="dxa"/>
            <w:gridSpan w:val="4"/>
          </w:tcPr>
          <w:p w:rsidR="007B3D17" w:rsidRPr="0089799D" w:rsidRDefault="007B3D17" w:rsidP="00AF3845">
            <w:pPr>
              <w:pStyle w:val="CommentText"/>
              <w:rPr>
                <w:b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PAST MEDICAL HISTORY &amp;</w:t>
            </w:r>
            <w:r w:rsidR="003A3532">
              <w:rPr>
                <w:rFonts w:ascii="Arial" w:hAnsi="Arial" w:cs="Arial"/>
                <w:b/>
                <w:sz w:val="18"/>
                <w:szCs w:val="18"/>
              </w:rPr>
              <w:t xml:space="preserve"> OTHER RELEVANT INFO</w:t>
            </w:r>
            <w:r w:rsidRPr="0089799D">
              <w:rPr>
                <w:rFonts w:ascii="Arial" w:hAnsi="Arial" w:cs="Arial"/>
                <w:b/>
                <w:sz w:val="18"/>
                <w:szCs w:val="18"/>
              </w:rPr>
              <w:t xml:space="preserve">RMATION </w:t>
            </w:r>
            <w:r w:rsidRPr="0089799D">
              <w:rPr>
                <w:b/>
              </w:rPr>
              <w:t>Including cancer history. Please attach relevant letters and details of treatment</w:t>
            </w:r>
          </w:p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3532" w:rsidRPr="0089799D" w:rsidTr="003A3532">
        <w:trPr>
          <w:trHeight w:val="436"/>
        </w:trPr>
        <w:tc>
          <w:tcPr>
            <w:tcW w:w="11023" w:type="dxa"/>
            <w:gridSpan w:val="4"/>
          </w:tcPr>
          <w:p w:rsidR="003A3532" w:rsidRPr="00D64575" w:rsidRDefault="003A3532" w:rsidP="003A3532">
            <w:pPr>
              <w:pStyle w:val="CommentText"/>
              <w:rPr>
                <w:b/>
              </w:rPr>
            </w:pPr>
            <w:r w:rsidRPr="00D64575">
              <w:rPr>
                <w:rFonts w:ascii="Arial" w:hAnsi="Arial" w:cs="Arial"/>
                <w:b/>
                <w:sz w:val="18"/>
                <w:szCs w:val="18"/>
              </w:rPr>
              <w:t xml:space="preserve">Has the patient given consent </w:t>
            </w:r>
            <w:r w:rsidRPr="00D64575">
              <w:rPr>
                <w:b/>
              </w:rPr>
              <w:t>for this referral?                                                                                                                Yes / No</w:t>
            </w:r>
          </w:p>
        </w:tc>
      </w:tr>
      <w:tr w:rsidR="003A3532" w:rsidRPr="0089799D" w:rsidTr="003A3532">
        <w:trPr>
          <w:trHeight w:val="541"/>
        </w:trPr>
        <w:tc>
          <w:tcPr>
            <w:tcW w:w="11023" w:type="dxa"/>
            <w:gridSpan w:val="4"/>
          </w:tcPr>
          <w:p w:rsidR="003A3532" w:rsidRPr="00D64575" w:rsidRDefault="003A3532" w:rsidP="00AF3845">
            <w:pPr>
              <w:pStyle w:val="CommentText"/>
              <w:rPr>
                <w:rFonts w:asciiTheme="minorHAnsi" w:hAnsiTheme="minorHAnsi"/>
                <w:b/>
              </w:rPr>
            </w:pPr>
            <w:r w:rsidRPr="00D64575">
              <w:rPr>
                <w:rFonts w:asciiTheme="minorHAnsi" w:hAnsiTheme="minorHAnsi" w:cs="Arial"/>
                <w:b/>
              </w:rPr>
              <w:t xml:space="preserve">Has the patient given consent </w:t>
            </w:r>
            <w:r w:rsidRPr="00D64575">
              <w:rPr>
                <w:rFonts w:asciiTheme="minorHAnsi" w:hAnsiTheme="minorHAnsi"/>
                <w:b/>
              </w:rPr>
              <w:t>for their information to be shared between healthcare professionals?                 Yes / No</w:t>
            </w:r>
          </w:p>
        </w:tc>
      </w:tr>
      <w:tr w:rsidR="007B3D17" w:rsidRPr="0089799D" w:rsidTr="00C763E6">
        <w:trPr>
          <w:trHeight w:val="425"/>
        </w:trPr>
        <w:tc>
          <w:tcPr>
            <w:tcW w:w="11023" w:type="dxa"/>
            <w:gridSpan w:val="4"/>
          </w:tcPr>
          <w:p w:rsidR="007B3D17" w:rsidRPr="0089799D" w:rsidRDefault="00C0103C" w:rsidP="00AF3845">
            <w:pPr>
              <w:pStyle w:val="Comment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medication: Please </w:t>
            </w:r>
            <w:r w:rsidR="007B3D17" w:rsidRPr="0089799D">
              <w:rPr>
                <w:rFonts w:ascii="Arial" w:hAnsi="Arial" w:cs="Arial"/>
                <w:b/>
              </w:rPr>
              <w:t>list</w:t>
            </w:r>
          </w:p>
        </w:tc>
      </w:tr>
      <w:tr w:rsidR="007B3D17" w:rsidRPr="0089799D" w:rsidTr="00C763E6">
        <w:trPr>
          <w:trHeight w:val="425"/>
        </w:trPr>
        <w:tc>
          <w:tcPr>
            <w:tcW w:w="11023" w:type="dxa"/>
            <w:gridSpan w:val="4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43"/>
        </w:trPr>
        <w:tc>
          <w:tcPr>
            <w:tcW w:w="11023" w:type="dxa"/>
            <w:gridSpan w:val="4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67"/>
        </w:trPr>
        <w:tc>
          <w:tcPr>
            <w:tcW w:w="11023" w:type="dxa"/>
            <w:gridSpan w:val="4"/>
            <w:shd w:val="clear" w:color="auto" w:fill="FFFFFF" w:themeFill="background1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67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7D75F2" w:rsidRPr="00D65AA3" w:rsidTr="00DF74ED">
        <w:trPr>
          <w:trHeight w:val="4587"/>
        </w:trPr>
        <w:tc>
          <w:tcPr>
            <w:tcW w:w="11023" w:type="dxa"/>
          </w:tcPr>
          <w:p w:rsidR="007D75F2" w:rsidRPr="00F4607B" w:rsidRDefault="007D75F2" w:rsidP="007D75F2">
            <w:pPr>
              <w:spacing w:after="0" w:line="240" w:lineRule="auto"/>
              <w:rPr>
                <w:rFonts w:cs="Arial"/>
                <w:b/>
              </w:rPr>
            </w:pPr>
            <w:r w:rsidRPr="00F4607B">
              <w:rPr>
                <w:rFonts w:cs="Arial"/>
                <w:b/>
              </w:rPr>
              <w:t>Please tick site of oedema</w:t>
            </w:r>
          </w:p>
          <w:p w:rsidR="007D75F2" w:rsidRPr="004E7194" w:rsidRDefault="007D75F2" w:rsidP="007D75F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4E7194">
              <w:rPr>
                <w:rFonts w:cs="Arial"/>
              </w:rPr>
              <w:t>Arm</w:t>
            </w:r>
          </w:p>
          <w:p w:rsidR="007D75F2" w:rsidRPr="004E7194" w:rsidRDefault="007D75F2" w:rsidP="007D75F2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cs="Arial"/>
              </w:rPr>
            </w:pPr>
            <w:r w:rsidRPr="004E7194">
              <w:rPr>
                <w:rFonts w:cs="Arial"/>
              </w:rPr>
              <w:t>Leg</w:t>
            </w:r>
          </w:p>
          <w:p w:rsidR="007D75F2" w:rsidRPr="004E7194" w:rsidRDefault="00C0103C" w:rsidP="007D75F2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</w:rPr>
            </w:pPr>
            <w:r w:rsidRPr="004E7194">
              <w:rPr>
                <w:rFonts w:cs="Arial"/>
              </w:rPr>
              <w:t>Head/N</w:t>
            </w:r>
            <w:r w:rsidR="007D75F2" w:rsidRPr="004E7194">
              <w:rPr>
                <w:rFonts w:cs="Arial"/>
              </w:rPr>
              <w:t>eck</w:t>
            </w:r>
          </w:p>
          <w:p w:rsidR="007D75F2" w:rsidRPr="004E7194" w:rsidRDefault="007D75F2" w:rsidP="007D75F2">
            <w:pPr>
              <w:pStyle w:val="CommentText"/>
            </w:pPr>
            <w:r w:rsidRPr="004E7194">
              <w:rPr>
                <w:rFonts w:cs="Arial"/>
              </w:rPr>
              <w:t>If none of the above please state site:</w:t>
            </w:r>
            <w:r w:rsidRPr="004E7194">
              <w:t xml:space="preserve"> </w:t>
            </w:r>
          </w:p>
          <w:p w:rsidR="007D75F2" w:rsidRPr="004E7194" w:rsidRDefault="007D75F2" w:rsidP="007D75F2">
            <w:pPr>
              <w:pStyle w:val="CommentText"/>
            </w:pPr>
          </w:p>
          <w:p w:rsidR="007D75F2" w:rsidRPr="004E7194" w:rsidRDefault="007D75F2" w:rsidP="007D75F2">
            <w:pPr>
              <w:pStyle w:val="CommentText"/>
            </w:pPr>
            <w:r w:rsidRPr="004E7194">
              <w:t>Duration of swelling:</w:t>
            </w:r>
          </w:p>
          <w:p w:rsidR="00C0103C" w:rsidRPr="004E7194" w:rsidRDefault="00C0103C" w:rsidP="007D75F2">
            <w:pPr>
              <w:pStyle w:val="CommentText"/>
            </w:pPr>
          </w:p>
          <w:p w:rsidR="007D75F2" w:rsidRPr="004E7194" w:rsidRDefault="007D75F2" w:rsidP="007D75F2">
            <w:pPr>
              <w:pStyle w:val="CommentText"/>
            </w:pPr>
            <w:r w:rsidRPr="004E7194">
              <w:t>Details of any previous treatment for the swelling and how effective this was. Please include whether Diuretics have been   prescribed and if the patient has previously been known to a specialist Lymphoedema service:</w:t>
            </w:r>
          </w:p>
          <w:p w:rsidR="007D75F2" w:rsidRDefault="007D75F2" w:rsidP="007D75F2">
            <w:pPr>
              <w:pStyle w:val="CommentText"/>
              <w:ind w:right="-250"/>
            </w:pPr>
          </w:p>
          <w:p w:rsidR="007D75F2" w:rsidRDefault="007D75F2" w:rsidP="007D75F2">
            <w:pPr>
              <w:pStyle w:val="CommentText"/>
              <w:ind w:right="-250"/>
            </w:pPr>
          </w:p>
          <w:p w:rsidR="007D75F2" w:rsidRPr="002D08F1" w:rsidRDefault="007D75F2" w:rsidP="007D75F2">
            <w:pPr>
              <w:pStyle w:val="CommentText"/>
              <w:ind w:right="-250"/>
            </w:pPr>
          </w:p>
        </w:tc>
      </w:tr>
    </w:tbl>
    <w:p w:rsidR="009D74D6" w:rsidRPr="001F3318" w:rsidRDefault="009D74D6" w:rsidP="001F331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  <w:gridCol w:w="1242"/>
      </w:tblGrid>
      <w:tr w:rsidR="001F3318" w:rsidRPr="00D65AA3" w:rsidTr="00AF3845">
        <w:trPr>
          <w:trHeight w:val="2067"/>
        </w:trPr>
        <w:tc>
          <w:tcPr>
            <w:tcW w:w="10989" w:type="dxa"/>
            <w:gridSpan w:val="2"/>
          </w:tcPr>
          <w:p w:rsidR="00823CF4" w:rsidRPr="006123E7" w:rsidRDefault="00823CF4" w:rsidP="00AF3845">
            <w:pPr>
              <w:pStyle w:val="CommentText"/>
              <w:jc w:val="center"/>
              <w:rPr>
                <w:b/>
                <w:sz w:val="24"/>
                <w:szCs w:val="24"/>
                <w:u w:val="single"/>
              </w:rPr>
            </w:pPr>
            <w:r w:rsidRPr="006123E7">
              <w:rPr>
                <w:b/>
                <w:sz w:val="24"/>
                <w:szCs w:val="24"/>
                <w:u w:val="single"/>
              </w:rPr>
              <w:lastRenderedPageBreak/>
              <w:t>PLEASE READ AND COMPLETE THE FOLLOWING INFORMATION</w:t>
            </w:r>
          </w:p>
          <w:p w:rsidR="00026AA8" w:rsidRDefault="00823CF4" w:rsidP="00AF3845">
            <w:pPr>
              <w:pStyle w:val="CommentText"/>
              <w:rPr>
                <w:b/>
                <w:sz w:val="24"/>
                <w:szCs w:val="24"/>
                <w:u w:val="single"/>
              </w:rPr>
            </w:pPr>
            <w:r w:rsidRPr="00C534F3">
              <w:rPr>
                <w:b/>
                <w:sz w:val="24"/>
                <w:szCs w:val="24"/>
                <w:u w:val="single"/>
              </w:rPr>
              <w:t>Has the patient</w:t>
            </w:r>
            <w:r w:rsidR="00C534F3">
              <w:rPr>
                <w:b/>
                <w:sz w:val="24"/>
                <w:szCs w:val="24"/>
                <w:u w:val="single"/>
              </w:rPr>
              <w:t>:</w:t>
            </w:r>
          </w:p>
          <w:p w:rsidR="00026AA8" w:rsidRPr="006123E7" w:rsidRDefault="00D30BC9" w:rsidP="00AF3845">
            <w:pPr>
              <w:pStyle w:val="Style2"/>
              <w:numPr>
                <w:ilvl w:val="0"/>
                <w:numId w:val="24"/>
              </w:numPr>
              <w:rPr>
                <w:color w:val="1F497D"/>
              </w:rPr>
            </w:pPr>
            <w:r>
              <w:t>A</w:t>
            </w:r>
            <w:r w:rsidR="00C534F3" w:rsidRPr="006123E7">
              <w:t xml:space="preserve"> BMI of 40 or above? Please note that treatment is ineffective in this group of patients</w:t>
            </w:r>
            <w:r w:rsidR="007B3D17" w:rsidRPr="006123E7">
              <w:t xml:space="preserve"> </w:t>
            </w:r>
            <w:r w:rsidR="00C534F3" w:rsidRPr="006123E7">
              <w:t>(</w:t>
            </w:r>
            <w:r w:rsidR="007B3D17" w:rsidRPr="006123E7">
              <w:t xml:space="preserve">British Lymphology Society's </w:t>
            </w:r>
            <w:r w:rsidR="00026AA8" w:rsidRPr="006123E7">
              <w:t>guidelines, October</w:t>
            </w:r>
            <w:r w:rsidR="007B3D17" w:rsidRPr="006123E7">
              <w:t xml:space="preserve"> 2015) . Please refer any such patients to a </w:t>
            </w:r>
            <w:r w:rsidR="00C534F3" w:rsidRPr="006123E7">
              <w:t xml:space="preserve">weight management programme </w:t>
            </w:r>
            <w:r w:rsidR="007B3D17" w:rsidRPr="006123E7">
              <w:t xml:space="preserve">as they </w:t>
            </w:r>
            <w:r w:rsidR="00C534F3" w:rsidRPr="006123E7">
              <w:t xml:space="preserve">will not be accepted </w:t>
            </w:r>
            <w:r w:rsidR="007B3D17" w:rsidRPr="006123E7">
              <w:t xml:space="preserve">by our service </w:t>
            </w:r>
            <w:r w:rsidR="00C534F3" w:rsidRPr="006123E7">
              <w:t>until they have lost 10</w:t>
            </w:r>
            <w:r w:rsidR="00026AA8" w:rsidRPr="006123E7">
              <w:t>% of</w:t>
            </w:r>
            <w:r w:rsidR="00C534F3" w:rsidRPr="006123E7">
              <w:t xml:space="preserve"> their body weight</w:t>
            </w:r>
            <w:r w:rsidR="00026AA8" w:rsidRPr="006123E7">
              <w:t>. However, this does not relate to patients with cancer as this will be addressed by the service when treatment complete</w:t>
            </w:r>
            <w:r w:rsidR="00C0103C">
              <w:t>.</w:t>
            </w:r>
          </w:p>
          <w:p w:rsidR="00C0103C" w:rsidRDefault="00C0103C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u w:val="single"/>
              </w:rPr>
            </w:pPr>
          </w:p>
          <w:p w:rsidR="007B3D17" w:rsidRPr="007B3D17" w:rsidRDefault="007B3D17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u w:val="single"/>
              </w:rPr>
            </w:pPr>
            <w:r w:rsidRPr="007B3D17">
              <w:rPr>
                <w:u w:val="single"/>
              </w:rPr>
              <w:t>PLEASE COMPLETE</w:t>
            </w:r>
          </w:p>
          <w:p w:rsidR="007B3D17" w:rsidRPr="00026AA8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Theme="minorHAnsi" w:hAnsiTheme="minorHAnsi" w:cs="Arial"/>
              </w:rPr>
            </w:pPr>
            <w:r w:rsidRPr="00026AA8">
              <w:rPr>
                <w:rFonts w:asciiTheme="minorHAnsi" w:hAnsiTheme="minorHAnsi"/>
              </w:rPr>
              <w:t xml:space="preserve">Current </w:t>
            </w:r>
            <w:r w:rsidRPr="00026AA8">
              <w:rPr>
                <w:rFonts w:asciiTheme="minorHAnsi" w:hAnsiTheme="minorHAnsi" w:cs="Arial"/>
              </w:rPr>
              <w:t>Weight:</w:t>
            </w:r>
          </w:p>
          <w:p w:rsidR="00026AA8" w:rsidRPr="00C534F3" w:rsidRDefault="00026AA8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</w:rPr>
            </w:pPr>
          </w:p>
          <w:p w:rsidR="00C534F3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9799D">
              <w:rPr>
                <w:rFonts w:ascii="Arial" w:hAnsi="Arial" w:cs="Arial"/>
                <w:sz w:val="18"/>
                <w:szCs w:val="18"/>
              </w:rPr>
              <w:t>Height:</w:t>
            </w:r>
          </w:p>
          <w:p w:rsidR="007B3D17" w:rsidRPr="0089799D" w:rsidRDefault="007B3D17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534F3" w:rsidRPr="0089799D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9799D">
              <w:rPr>
                <w:rFonts w:ascii="Arial" w:hAnsi="Arial" w:cs="Arial"/>
                <w:sz w:val="18"/>
                <w:szCs w:val="18"/>
              </w:rPr>
              <w:t>Current BMI:</w:t>
            </w:r>
          </w:p>
          <w:p w:rsidR="00C534F3" w:rsidRPr="00026AA8" w:rsidRDefault="00C534F3" w:rsidP="00AF3845">
            <w:pPr>
              <w:pStyle w:val="CommentText"/>
              <w:rPr>
                <w:b/>
              </w:rPr>
            </w:pPr>
          </w:p>
          <w:p w:rsidR="00C534F3" w:rsidRPr="000021E5" w:rsidRDefault="00026AA8" w:rsidP="00AF3845">
            <w:pPr>
              <w:pStyle w:val="Style1"/>
              <w:numPr>
                <w:ilvl w:val="0"/>
                <w:numId w:val="15"/>
              </w:numPr>
              <w:rPr>
                <w:b w:val="0"/>
              </w:rPr>
            </w:pPr>
            <w:r w:rsidRPr="000021E5">
              <w:rPr>
                <w:b w:val="0"/>
              </w:rPr>
              <w:t>Developed swelling</w:t>
            </w:r>
            <w:r w:rsidR="00C534F3" w:rsidRPr="000021E5">
              <w:rPr>
                <w:b w:val="0"/>
              </w:rPr>
              <w:t xml:space="preserve"> secondary to recent surgery? YES</w:t>
            </w:r>
            <w:r w:rsidR="00C0103C" w:rsidRPr="000021E5">
              <w:rPr>
                <w:b w:val="0"/>
              </w:rPr>
              <w:t xml:space="preserve"> </w:t>
            </w:r>
            <w:r w:rsidR="00C534F3" w:rsidRPr="000021E5">
              <w:rPr>
                <w:b w:val="0"/>
              </w:rPr>
              <w:t>/</w:t>
            </w:r>
            <w:r w:rsidR="00C0103C" w:rsidRPr="000021E5">
              <w:rPr>
                <w:b w:val="0"/>
              </w:rPr>
              <w:t xml:space="preserve"> </w:t>
            </w:r>
            <w:r w:rsidR="00C534F3" w:rsidRPr="000021E5">
              <w:rPr>
                <w:b w:val="0"/>
              </w:rPr>
              <w:t>NO</w:t>
            </w:r>
          </w:p>
          <w:p w:rsidR="00C534F3" w:rsidRPr="000021E5" w:rsidRDefault="009D1219" w:rsidP="00AF3845">
            <w:pPr>
              <w:pStyle w:val="Style1"/>
              <w:numPr>
                <w:ilvl w:val="0"/>
                <w:numId w:val="0"/>
              </w:numPr>
              <w:ind w:left="720"/>
              <w:rPr>
                <w:b w:val="0"/>
              </w:rPr>
            </w:pPr>
            <w:r w:rsidRPr="000021E5">
              <w:rPr>
                <w:b w:val="0"/>
              </w:rPr>
              <w:t>If Yes</w:t>
            </w:r>
            <w:r w:rsidR="00C534F3" w:rsidRPr="000021E5">
              <w:rPr>
                <w:b w:val="0"/>
              </w:rPr>
              <w:t xml:space="preserve"> was this within the last 8 weeks? If so please call the Lymphoedema</w:t>
            </w:r>
            <w:r w:rsidR="00D64575" w:rsidRPr="000021E5">
              <w:rPr>
                <w:b w:val="0"/>
              </w:rPr>
              <w:t xml:space="preserve"> team to discuss further prior </w:t>
            </w:r>
            <w:r w:rsidR="00C534F3" w:rsidRPr="000021E5">
              <w:rPr>
                <w:b w:val="0"/>
              </w:rPr>
              <w:t>to referral</w:t>
            </w:r>
          </w:p>
          <w:p w:rsidR="00C534F3" w:rsidRPr="000021E5" w:rsidRDefault="00C534F3" w:rsidP="00AF3845">
            <w:pPr>
              <w:pStyle w:val="CommentText"/>
              <w:ind w:left="808"/>
            </w:pPr>
          </w:p>
          <w:p w:rsidR="00823CF4" w:rsidRPr="000021E5" w:rsidRDefault="006123E7" w:rsidP="00AF3845">
            <w:pPr>
              <w:pStyle w:val="Style1"/>
              <w:numPr>
                <w:ilvl w:val="0"/>
                <w:numId w:val="15"/>
              </w:numPr>
              <w:rPr>
                <w:b w:val="0"/>
              </w:rPr>
            </w:pPr>
            <w:r w:rsidRPr="000021E5">
              <w:rPr>
                <w:b w:val="0"/>
              </w:rPr>
              <w:t>H</w:t>
            </w:r>
            <w:r w:rsidR="00823CF4" w:rsidRPr="000021E5">
              <w:rPr>
                <w:b w:val="0"/>
              </w:rPr>
              <w:t>ad a DVT in the last 6 weeks? YES</w:t>
            </w:r>
            <w:r w:rsidR="00C0103C" w:rsidRPr="000021E5">
              <w:rPr>
                <w:b w:val="0"/>
              </w:rPr>
              <w:t xml:space="preserve"> </w:t>
            </w:r>
            <w:r w:rsidR="00823CF4" w:rsidRPr="000021E5">
              <w:rPr>
                <w:b w:val="0"/>
              </w:rPr>
              <w:t>/</w:t>
            </w:r>
            <w:r w:rsidR="00C0103C" w:rsidRPr="000021E5">
              <w:rPr>
                <w:b w:val="0"/>
              </w:rPr>
              <w:t xml:space="preserve"> </w:t>
            </w:r>
            <w:r w:rsidR="00823CF4" w:rsidRPr="000021E5">
              <w:rPr>
                <w:b w:val="0"/>
              </w:rPr>
              <w:t>NO</w:t>
            </w:r>
          </w:p>
          <w:p w:rsidR="0089799D" w:rsidRPr="000021E5" w:rsidRDefault="006123E7" w:rsidP="00AF3845">
            <w:pPr>
              <w:pStyle w:val="Style1"/>
              <w:numPr>
                <w:ilvl w:val="0"/>
                <w:numId w:val="0"/>
              </w:numPr>
              <w:ind w:left="360"/>
              <w:rPr>
                <w:b w:val="0"/>
              </w:rPr>
            </w:pPr>
            <w:r w:rsidRPr="000021E5">
              <w:rPr>
                <w:b w:val="0"/>
              </w:rPr>
              <w:t xml:space="preserve">      </w:t>
            </w:r>
            <w:r w:rsidR="0089799D" w:rsidRPr="000021E5">
              <w:rPr>
                <w:b w:val="0"/>
              </w:rPr>
              <w:t xml:space="preserve"> </w:t>
            </w:r>
            <w:r w:rsidR="000021E5" w:rsidRPr="000021E5">
              <w:rPr>
                <w:b w:val="0"/>
              </w:rPr>
              <w:t xml:space="preserve"> </w:t>
            </w:r>
            <w:r w:rsidR="009D1219" w:rsidRPr="000021E5">
              <w:rPr>
                <w:b w:val="0"/>
              </w:rPr>
              <w:t>If Y</w:t>
            </w:r>
            <w:r w:rsidR="00823CF4" w:rsidRPr="000021E5">
              <w:rPr>
                <w:b w:val="0"/>
              </w:rPr>
              <w:t xml:space="preserve">es is the patient stable and what anticoagulation therapy are they </w:t>
            </w:r>
            <w:r w:rsidR="00337B02" w:rsidRPr="000021E5">
              <w:rPr>
                <w:b w:val="0"/>
              </w:rPr>
              <w:t>prescribed</w:t>
            </w:r>
            <w:r w:rsidR="00C0103C" w:rsidRPr="000021E5">
              <w:rPr>
                <w:b w:val="0"/>
              </w:rPr>
              <w:t>?</w:t>
            </w:r>
          </w:p>
          <w:p w:rsidR="001F3318" w:rsidRPr="000021E5" w:rsidRDefault="001F3318" w:rsidP="00AF3845">
            <w:pPr>
              <w:spacing w:line="240" w:lineRule="auto"/>
              <w:ind w:left="720"/>
            </w:pPr>
          </w:p>
          <w:p w:rsidR="0089799D" w:rsidRPr="000021E5" w:rsidRDefault="006123E7" w:rsidP="00AF3845">
            <w:pPr>
              <w:pStyle w:val="CommentText"/>
              <w:numPr>
                <w:ilvl w:val="0"/>
                <w:numId w:val="15"/>
              </w:numPr>
            </w:pPr>
            <w:r w:rsidRPr="000021E5">
              <w:t>H</w:t>
            </w:r>
            <w:r w:rsidR="002D08F1" w:rsidRPr="000021E5">
              <w:t xml:space="preserve">ad any </w:t>
            </w:r>
            <w:r w:rsidR="00C0103C" w:rsidRPr="000021E5">
              <w:t>previous episodes of cellulitis?</w:t>
            </w:r>
          </w:p>
          <w:p w:rsidR="00823CF4" w:rsidRPr="000021E5" w:rsidRDefault="0089799D" w:rsidP="00AF3845">
            <w:pPr>
              <w:pStyle w:val="CommentText"/>
              <w:ind w:left="360"/>
            </w:pPr>
            <w:r w:rsidRPr="000021E5">
              <w:t xml:space="preserve">         </w:t>
            </w:r>
            <w:r w:rsidR="009D1219" w:rsidRPr="000021E5">
              <w:t>If Y</w:t>
            </w:r>
            <w:r w:rsidR="00823CF4" w:rsidRPr="000021E5">
              <w:t>es date of episode</w:t>
            </w:r>
            <w:r w:rsidRPr="000021E5">
              <w:t>/s</w:t>
            </w:r>
            <w:r w:rsidR="00C0103C" w:rsidRPr="000021E5">
              <w:t>:</w:t>
            </w:r>
          </w:p>
          <w:p w:rsidR="00823CF4" w:rsidRPr="000021E5" w:rsidRDefault="0089799D" w:rsidP="00AF3845">
            <w:pPr>
              <w:pStyle w:val="CommentText"/>
              <w:ind w:left="360"/>
            </w:pPr>
            <w:r w:rsidRPr="000021E5">
              <w:t xml:space="preserve">        </w:t>
            </w:r>
            <w:r w:rsidR="00C0103C" w:rsidRPr="000021E5">
              <w:t>Treatment given:</w:t>
            </w:r>
          </w:p>
          <w:p w:rsidR="00823CF4" w:rsidRPr="0089799D" w:rsidRDefault="00823CF4" w:rsidP="00AF3845">
            <w:pPr>
              <w:pStyle w:val="CommentText"/>
              <w:rPr>
                <w:b/>
              </w:rPr>
            </w:pPr>
          </w:p>
          <w:p w:rsidR="0089799D" w:rsidRPr="000021E5" w:rsidRDefault="006123E7" w:rsidP="00AF3845">
            <w:pPr>
              <w:pStyle w:val="CommentText"/>
              <w:numPr>
                <w:ilvl w:val="0"/>
                <w:numId w:val="15"/>
              </w:numPr>
            </w:pPr>
            <w:r w:rsidRPr="000021E5">
              <w:t>A</w:t>
            </w:r>
            <w:r w:rsidR="00823CF4" w:rsidRPr="000021E5">
              <w:t>ny history of fungal infections? If Yes please provide details of site and treatment</w:t>
            </w:r>
            <w:r w:rsidRPr="000021E5">
              <w:t>.</w:t>
            </w:r>
          </w:p>
          <w:p w:rsidR="0089799D" w:rsidRPr="000021E5" w:rsidRDefault="0089799D" w:rsidP="00AF3845">
            <w:pPr>
              <w:pStyle w:val="CommentText"/>
            </w:pPr>
            <w:r>
              <w:rPr>
                <w:b/>
              </w:rPr>
              <w:t xml:space="preserve">       </w:t>
            </w:r>
          </w:p>
          <w:p w:rsidR="00823CF4" w:rsidRPr="000021E5" w:rsidRDefault="006123E7" w:rsidP="00AF3845">
            <w:pPr>
              <w:pStyle w:val="CommentText"/>
              <w:numPr>
                <w:ilvl w:val="0"/>
                <w:numId w:val="15"/>
              </w:numPr>
            </w:pPr>
            <w:r w:rsidRPr="000021E5">
              <w:t>E</w:t>
            </w:r>
            <w:r w:rsidR="00823CF4" w:rsidRPr="000021E5">
              <w:t>vidence of arterial compromise? YES</w:t>
            </w:r>
            <w:r w:rsidR="009D1219" w:rsidRPr="000021E5">
              <w:t xml:space="preserve"> </w:t>
            </w:r>
            <w:r w:rsidR="00823CF4" w:rsidRPr="000021E5">
              <w:t>/</w:t>
            </w:r>
            <w:r w:rsidR="009D1219" w:rsidRPr="000021E5">
              <w:t xml:space="preserve"> </w:t>
            </w:r>
            <w:r w:rsidR="00823CF4" w:rsidRPr="000021E5">
              <w:t>NO</w:t>
            </w:r>
          </w:p>
          <w:p w:rsidR="0089799D" w:rsidRPr="000021E5" w:rsidRDefault="009D1219" w:rsidP="00AF3845">
            <w:pPr>
              <w:pStyle w:val="CommentText"/>
              <w:ind w:left="720"/>
            </w:pPr>
            <w:r w:rsidRPr="000021E5">
              <w:t>If Y</w:t>
            </w:r>
            <w:r w:rsidR="0089799D" w:rsidRPr="000021E5">
              <w:t>es has the patient been referred to a vascular specialist? Please attach any documentation from the specialist</w:t>
            </w:r>
          </w:p>
          <w:p w:rsidR="0089799D" w:rsidRPr="000021E5" w:rsidRDefault="0089799D" w:rsidP="00AF3845">
            <w:pPr>
              <w:pStyle w:val="CommentText"/>
              <w:ind w:left="720"/>
            </w:pPr>
            <w:r w:rsidRPr="000021E5">
              <w:t>Please record any recent Doppler results</w:t>
            </w:r>
          </w:p>
          <w:p w:rsidR="0089799D" w:rsidRPr="000021E5" w:rsidRDefault="0089799D" w:rsidP="00AF3845">
            <w:pPr>
              <w:pStyle w:val="CommentText"/>
            </w:pPr>
          </w:p>
          <w:p w:rsidR="00595E49" w:rsidRPr="000021E5" w:rsidRDefault="006123E7" w:rsidP="00AF3845">
            <w:pPr>
              <w:pStyle w:val="CommentText"/>
              <w:numPr>
                <w:ilvl w:val="0"/>
                <w:numId w:val="21"/>
              </w:numPr>
            </w:pPr>
            <w:r w:rsidRPr="000021E5">
              <w:t>H</w:t>
            </w:r>
            <w:r w:rsidR="00C534F3" w:rsidRPr="000021E5">
              <w:t>ave a history of</w:t>
            </w:r>
            <w:r w:rsidR="0089799D" w:rsidRPr="000021E5">
              <w:t xml:space="preserve"> </w:t>
            </w:r>
            <w:r w:rsidR="00595E49" w:rsidRPr="000021E5">
              <w:t>cardiac/ renal failure? YES</w:t>
            </w:r>
            <w:r w:rsidR="00FC1753" w:rsidRPr="000021E5">
              <w:t xml:space="preserve"> </w:t>
            </w:r>
            <w:r w:rsidR="00595E49" w:rsidRPr="000021E5">
              <w:t>/</w:t>
            </w:r>
            <w:r w:rsidR="009D1219" w:rsidRPr="000021E5">
              <w:t xml:space="preserve"> </w:t>
            </w:r>
            <w:r w:rsidR="00595E49" w:rsidRPr="000021E5">
              <w:t>NO</w:t>
            </w:r>
          </w:p>
          <w:p w:rsidR="00823CF4" w:rsidRPr="000021E5" w:rsidRDefault="009D1219" w:rsidP="00AF3845">
            <w:pPr>
              <w:pStyle w:val="CommentText"/>
              <w:ind w:left="720"/>
            </w:pPr>
            <w:r w:rsidRPr="000021E5">
              <w:t>If Yes</w:t>
            </w:r>
            <w:r w:rsidR="00595E49" w:rsidRPr="000021E5">
              <w:t xml:space="preserve"> </w:t>
            </w:r>
            <w:r w:rsidR="0089799D" w:rsidRPr="000021E5">
              <w:t>have they been referred to a specialist? Please attach any relevant documentation</w:t>
            </w:r>
          </w:p>
          <w:p w:rsidR="00823CF4" w:rsidRPr="000021E5" w:rsidRDefault="00823CF4" w:rsidP="00AF3845">
            <w:pPr>
              <w:pStyle w:val="CommentText"/>
            </w:pPr>
          </w:p>
          <w:p w:rsidR="001F3318" w:rsidRPr="000021E5" w:rsidRDefault="006123E7" w:rsidP="00AF3845">
            <w:pPr>
              <w:pStyle w:val="ListParagraph"/>
              <w:numPr>
                <w:ilvl w:val="0"/>
                <w:numId w:val="21"/>
              </w:numPr>
              <w:spacing w:line="240" w:lineRule="auto"/>
            </w:pPr>
            <w:r w:rsidRPr="000021E5">
              <w:t>H</w:t>
            </w:r>
            <w:r w:rsidR="0089799D" w:rsidRPr="000021E5">
              <w:rPr>
                <w:sz w:val="20"/>
                <w:szCs w:val="20"/>
              </w:rPr>
              <w:t xml:space="preserve">ad any recent blood screening </w:t>
            </w:r>
            <w:r w:rsidRPr="000021E5">
              <w:rPr>
                <w:sz w:val="20"/>
                <w:szCs w:val="20"/>
              </w:rPr>
              <w:t>i.e.</w:t>
            </w:r>
            <w:r w:rsidR="0089799D" w:rsidRPr="000021E5">
              <w:rPr>
                <w:sz w:val="20"/>
                <w:szCs w:val="20"/>
              </w:rPr>
              <w:t xml:space="preserve"> FBC, U and E's and LFT's</w:t>
            </w:r>
            <w:r w:rsidR="00FC1753" w:rsidRPr="000021E5">
              <w:rPr>
                <w:sz w:val="20"/>
                <w:szCs w:val="20"/>
              </w:rPr>
              <w:t>?</w:t>
            </w:r>
            <w:r w:rsidR="0089799D" w:rsidRPr="000021E5">
              <w:rPr>
                <w:sz w:val="20"/>
                <w:szCs w:val="20"/>
              </w:rPr>
              <w:t xml:space="preserve"> If not please ensure these are completed prior to referral</w:t>
            </w:r>
            <w:r w:rsidR="00C534F3" w:rsidRPr="000021E5">
              <w:rPr>
                <w:sz w:val="20"/>
                <w:szCs w:val="20"/>
              </w:rPr>
              <w:t xml:space="preserve"> and attach</w:t>
            </w:r>
          </w:p>
          <w:p w:rsidR="00595E49" w:rsidRDefault="00595E49" w:rsidP="00AF3845">
            <w:pPr>
              <w:pStyle w:val="CommentText"/>
              <w:ind w:left="720"/>
              <w:rPr>
                <w:b/>
              </w:rPr>
            </w:pPr>
          </w:p>
          <w:p w:rsidR="005F2EC4" w:rsidRDefault="005F2EC4" w:rsidP="00AF3845">
            <w:pPr>
              <w:pStyle w:val="CommentText"/>
              <w:ind w:left="720"/>
              <w:rPr>
                <w:b/>
              </w:rPr>
            </w:pPr>
          </w:p>
          <w:p w:rsidR="000021E5" w:rsidRPr="00031BFC" w:rsidRDefault="000021E5" w:rsidP="000021E5">
            <w:pPr>
              <w:pStyle w:val="CommentText"/>
              <w:numPr>
                <w:ilvl w:val="0"/>
                <w:numId w:val="21"/>
              </w:numPr>
            </w:pPr>
            <w:r w:rsidRPr="00031BFC">
              <w:t>Has a</w:t>
            </w:r>
            <w:r w:rsidR="00595E49" w:rsidRPr="00031BFC">
              <w:t xml:space="preserve"> chronic wound on the affected limb? YES</w:t>
            </w:r>
            <w:r w:rsidR="00FC1753" w:rsidRPr="00031BFC">
              <w:t xml:space="preserve"> </w:t>
            </w:r>
            <w:r w:rsidR="00595E49" w:rsidRPr="00031BFC">
              <w:t>/</w:t>
            </w:r>
            <w:r w:rsidR="00FC1753" w:rsidRPr="00031BFC">
              <w:t xml:space="preserve"> </w:t>
            </w:r>
            <w:r w:rsidR="00595E49" w:rsidRPr="00031BFC">
              <w:t>NO</w:t>
            </w:r>
            <w:r w:rsidR="00FC1753" w:rsidRPr="00031BFC">
              <w:t xml:space="preserve"> </w:t>
            </w:r>
          </w:p>
          <w:p w:rsidR="001E6585" w:rsidRPr="00031BFC" w:rsidRDefault="00BC05BA" w:rsidP="000021E5">
            <w:pPr>
              <w:pStyle w:val="CommentText"/>
              <w:numPr>
                <w:ilvl w:val="0"/>
                <w:numId w:val="21"/>
              </w:numPr>
            </w:pPr>
            <w:r w:rsidRPr="00031BFC">
              <w:t>Is the patient currently receiving treatment from a wound healing service eg Healogics? YES / NO</w:t>
            </w:r>
          </w:p>
          <w:p w:rsidR="001E6585" w:rsidRPr="00031BFC" w:rsidRDefault="00BC05BA" w:rsidP="00AF3845">
            <w:pPr>
              <w:pStyle w:val="CommentText"/>
              <w:ind w:left="720"/>
            </w:pPr>
            <w:r w:rsidRPr="00031BFC">
              <w:t>Please provide the name and location of the service _____________________________________________________</w:t>
            </w:r>
          </w:p>
          <w:p w:rsidR="00BC05BA" w:rsidRPr="00031BFC" w:rsidRDefault="00BC05BA" w:rsidP="00AF3845">
            <w:pPr>
              <w:pStyle w:val="CommentText"/>
              <w:ind w:left="720"/>
            </w:pPr>
            <w:r w:rsidRPr="00031BFC">
              <w:t>_________________________________________________________________________________________________</w:t>
            </w:r>
          </w:p>
          <w:p w:rsidR="00BC05BA" w:rsidRPr="004E7194" w:rsidRDefault="000021E5" w:rsidP="00BC05BA">
            <w:pPr>
              <w:pStyle w:val="CommentText"/>
              <w:ind w:left="720"/>
            </w:pPr>
            <w:r w:rsidRPr="00031BFC">
              <w:rPr>
                <w:b/>
              </w:rPr>
              <w:t>P</w:t>
            </w:r>
            <w:r w:rsidR="00BC05BA" w:rsidRPr="00031BFC">
              <w:rPr>
                <w:b/>
              </w:rPr>
              <w:t>lease note that we are not a wound healing service and so patients with chronic wounds will need to continue under their current wound management service</w:t>
            </w:r>
            <w:r w:rsidR="004E7194" w:rsidRPr="00031BFC">
              <w:t>.</w:t>
            </w:r>
            <w:r w:rsidR="00BC05BA" w:rsidRPr="004E7194">
              <w:t xml:space="preserve"> </w:t>
            </w:r>
          </w:p>
          <w:p w:rsidR="00FC1753" w:rsidRPr="000021E5" w:rsidRDefault="00506F9A" w:rsidP="00AF3845">
            <w:pPr>
              <w:pStyle w:val="CommentText"/>
              <w:numPr>
                <w:ilvl w:val="0"/>
                <w:numId w:val="22"/>
              </w:numPr>
              <w:ind w:left="720"/>
            </w:pPr>
            <w:r w:rsidRPr="000021E5">
              <w:t>Will the patient be able to apply comp</w:t>
            </w:r>
            <w:r w:rsidR="00FC1753" w:rsidRPr="000021E5">
              <w:t>ression stockings independently?</w:t>
            </w:r>
            <w:r w:rsidRPr="000021E5">
              <w:t xml:space="preserve"> YES</w:t>
            </w:r>
            <w:r w:rsidR="00FC1753" w:rsidRPr="000021E5">
              <w:t xml:space="preserve"> </w:t>
            </w:r>
            <w:r w:rsidRPr="000021E5">
              <w:t>/</w:t>
            </w:r>
            <w:r w:rsidR="00FC1753" w:rsidRPr="000021E5">
              <w:t xml:space="preserve"> </w:t>
            </w:r>
            <w:r w:rsidRPr="000021E5">
              <w:t>NO</w:t>
            </w:r>
          </w:p>
          <w:p w:rsidR="001E6585" w:rsidRPr="000021E5" w:rsidRDefault="007B3D17" w:rsidP="00FC1753">
            <w:pPr>
              <w:pStyle w:val="CommentText"/>
              <w:ind w:left="720"/>
            </w:pPr>
            <w:r w:rsidRPr="000021E5">
              <w:t xml:space="preserve"> If not do they have carers that can assist with this? </w:t>
            </w:r>
          </w:p>
          <w:p w:rsidR="00D30BC9" w:rsidRPr="001E6585" w:rsidRDefault="00D30BC9" w:rsidP="005F2EC4">
            <w:pPr>
              <w:pStyle w:val="CommentText"/>
              <w:rPr>
                <w:b/>
              </w:rPr>
            </w:pPr>
          </w:p>
          <w:p w:rsidR="007B3D17" w:rsidRPr="0089799D" w:rsidRDefault="007B3D17" w:rsidP="00AF3845">
            <w:pPr>
              <w:pStyle w:val="CommentText"/>
              <w:rPr>
                <w:b/>
              </w:rPr>
            </w:pPr>
          </w:p>
          <w:p w:rsidR="00337B02" w:rsidRPr="000021E5" w:rsidRDefault="00337B02" w:rsidP="00AF3845">
            <w:pPr>
              <w:pStyle w:val="CommentText"/>
              <w:numPr>
                <w:ilvl w:val="0"/>
                <w:numId w:val="22"/>
              </w:numPr>
              <w:ind w:left="720"/>
              <w:rPr>
                <w:spacing w:val="-1"/>
              </w:rPr>
            </w:pPr>
            <w:r w:rsidRPr="000021E5">
              <w:rPr>
                <w:spacing w:val="-1"/>
              </w:rPr>
              <w:t>Ar</w:t>
            </w:r>
            <w:r w:rsidRPr="000021E5">
              <w:rPr>
                <w:spacing w:val="-2"/>
              </w:rPr>
              <w:t xml:space="preserve">e there </w:t>
            </w:r>
            <w:r w:rsidRPr="000021E5">
              <w:rPr>
                <w:spacing w:val="-1"/>
              </w:rPr>
              <w:t>known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1"/>
              </w:rPr>
              <w:t>ri</w:t>
            </w:r>
            <w:r w:rsidRPr="000021E5">
              <w:rPr>
                <w:spacing w:val="-2"/>
              </w:rPr>
              <w:t>s</w:t>
            </w:r>
            <w:r w:rsidRPr="000021E5">
              <w:rPr>
                <w:spacing w:val="-1"/>
              </w:rPr>
              <w:t>k</w:t>
            </w:r>
            <w:r w:rsidRPr="000021E5">
              <w:rPr>
                <w:spacing w:val="4"/>
              </w:rPr>
              <w:t xml:space="preserve"> </w:t>
            </w:r>
            <w:r w:rsidRPr="000021E5">
              <w:rPr>
                <w:spacing w:val="-1"/>
              </w:rPr>
              <w:t>m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n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g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m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nt</w:t>
            </w:r>
            <w:r w:rsidRPr="000021E5">
              <w:rPr>
                <w:spacing w:val="3"/>
              </w:rPr>
              <w:t xml:space="preserve"> </w:t>
            </w:r>
            <w:r w:rsidRPr="000021E5">
              <w:rPr>
                <w:spacing w:val="-2"/>
              </w:rPr>
              <w:t>c</w:t>
            </w:r>
            <w:r w:rsidRPr="000021E5">
              <w:rPr>
                <w:spacing w:val="-1"/>
              </w:rPr>
              <w:t>on</w:t>
            </w:r>
            <w:r w:rsidRPr="000021E5">
              <w:rPr>
                <w:spacing w:val="-2"/>
              </w:rPr>
              <w:t>ce</w:t>
            </w:r>
            <w:r w:rsidRPr="000021E5">
              <w:rPr>
                <w:spacing w:val="-1"/>
              </w:rPr>
              <w:t>rn</w:t>
            </w:r>
            <w:r w:rsidRPr="000021E5">
              <w:rPr>
                <w:spacing w:val="-2"/>
              </w:rPr>
              <w:t>s</w:t>
            </w:r>
            <w:r w:rsidRPr="000021E5">
              <w:rPr>
                <w:spacing w:val="6"/>
              </w:rPr>
              <w:t xml:space="preserve"> </w:t>
            </w:r>
            <w:r w:rsidRPr="000021E5">
              <w:rPr>
                <w:spacing w:val="-1"/>
              </w:rPr>
              <w:t>th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t</w:t>
            </w:r>
            <w:r w:rsidRPr="000021E5">
              <w:rPr>
                <w:spacing w:val="3"/>
              </w:rPr>
              <w:t xml:space="preserve"> </w:t>
            </w:r>
            <w:r w:rsidRPr="000021E5">
              <w:rPr>
                <w:spacing w:val="-1"/>
              </w:rPr>
              <w:t>would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2"/>
              </w:rPr>
              <w:t>c</w:t>
            </w:r>
            <w:r w:rsidRPr="000021E5">
              <w:rPr>
                <w:spacing w:val="-1"/>
              </w:rPr>
              <w:t>ompromi</w:t>
            </w:r>
            <w:r w:rsidRPr="000021E5">
              <w:rPr>
                <w:spacing w:val="-2"/>
              </w:rPr>
              <w:t>se</w:t>
            </w:r>
            <w:r w:rsidRPr="000021E5">
              <w:rPr>
                <w:spacing w:val="4"/>
              </w:rPr>
              <w:t xml:space="preserve"> </w:t>
            </w:r>
            <w:r w:rsidRPr="000021E5">
              <w:rPr>
                <w:spacing w:val="-1"/>
              </w:rPr>
              <w:t>th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4"/>
              </w:rPr>
              <w:t xml:space="preserve"> </w:t>
            </w:r>
            <w:r w:rsidRPr="000021E5">
              <w:rPr>
                <w:spacing w:val="-2"/>
              </w:rPr>
              <w:t>sa</w:t>
            </w:r>
            <w:r w:rsidRPr="000021E5">
              <w:rPr>
                <w:spacing w:val="-1"/>
              </w:rPr>
              <w:t>f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ty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nd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1"/>
              </w:rPr>
              <w:t>w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llb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ing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1"/>
              </w:rPr>
              <w:t>of</w:t>
            </w:r>
            <w:r w:rsidRPr="000021E5">
              <w:rPr>
                <w:spacing w:val="4"/>
              </w:rPr>
              <w:t xml:space="preserve"> </w:t>
            </w:r>
            <w:r w:rsidRPr="000021E5">
              <w:rPr>
                <w:spacing w:val="-1"/>
              </w:rPr>
              <w:t>th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1"/>
              </w:rPr>
              <w:t>p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ti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nt</w:t>
            </w:r>
            <w:r w:rsidRPr="000021E5">
              <w:rPr>
                <w:spacing w:val="3"/>
              </w:rPr>
              <w:t xml:space="preserve"> </w:t>
            </w:r>
            <w:r w:rsidRPr="000021E5">
              <w:rPr>
                <w:spacing w:val="-2"/>
              </w:rPr>
              <w:t>a</w:t>
            </w:r>
            <w:r w:rsidRPr="000021E5">
              <w:rPr>
                <w:spacing w:val="-1"/>
              </w:rPr>
              <w:t>nd</w:t>
            </w:r>
            <w:r w:rsidRPr="000021E5">
              <w:rPr>
                <w:spacing w:val="5"/>
              </w:rPr>
              <w:t xml:space="preserve"> </w:t>
            </w:r>
            <w:r w:rsidRPr="000021E5">
              <w:rPr>
                <w:spacing w:val="-1"/>
              </w:rPr>
              <w:t>m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mb</w:t>
            </w:r>
            <w:r w:rsidRPr="000021E5">
              <w:rPr>
                <w:spacing w:val="-2"/>
              </w:rPr>
              <w:t>e</w:t>
            </w:r>
            <w:r w:rsidRPr="000021E5">
              <w:rPr>
                <w:spacing w:val="-1"/>
              </w:rPr>
              <w:t>r</w:t>
            </w:r>
            <w:r w:rsidRPr="000021E5">
              <w:rPr>
                <w:spacing w:val="-2"/>
              </w:rPr>
              <w:t>s</w:t>
            </w:r>
            <w:r w:rsidRPr="000021E5">
              <w:rPr>
                <w:spacing w:val="6"/>
              </w:rPr>
              <w:t xml:space="preserve"> </w:t>
            </w:r>
            <w:r w:rsidRPr="000021E5">
              <w:rPr>
                <w:spacing w:val="-1"/>
              </w:rPr>
              <w:t>of</w:t>
            </w:r>
            <w:r w:rsidRPr="000021E5">
              <w:rPr>
                <w:spacing w:val="4"/>
              </w:rPr>
              <w:t xml:space="preserve"> </w:t>
            </w:r>
            <w:r w:rsidRPr="000021E5">
              <w:rPr>
                <w:spacing w:val="-2"/>
              </w:rPr>
              <w:t>s</w:t>
            </w:r>
            <w:r w:rsidRPr="000021E5">
              <w:rPr>
                <w:spacing w:val="-1"/>
              </w:rPr>
              <w:t>t</w:t>
            </w:r>
            <w:r w:rsidRPr="000021E5">
              <w:rPr>
                <w:spacing w:val="-2"/>
              </w:rPr>
              <w:t>a</w:t>
            </w:r>
            <w:r w:rsidR="00FA5E86" w:rsidRPr="000021E5">
              <w:rPr>
                <w:spacing w:val="-1"/>
              </w:rPr>
              <w:t>ff?</w:t>
            </w:r>
            <w:r w:rsidR="00E30591" w:rsidRPr="000021E5">
              <w:rPr>
                <w:spacing w:val="-1"/>
              </w:rPr>
              <w:t xml:space="preserve"> YES / NO </w:t>
            </w:r>
          </w:p>
          <w:p w:rsidR="00E30591" w:rsidRPr="000021E5" w:rsidRDefault="00E30591" w:rsidP="00E30591">
            <w:pPr>
              <w:pStyle w:val="CommentText"/>
              <w:ind w:left="720"/>
              <w:rPr>
                <w:spacing w:val="-1"/>
              </w:rPr>
            </w:pPr>
            <w:r w:rsidRPr="000021E5">
              <w:rPr>
                <w:spacing w:val="-1"/>
              </w:rPr>
              <w:t xml:space="preserve">If </w:t>
            </w:r>
            <w:r w:rsidR="00D64575" w:rsidRPr="000021E5">
              <w:rPr>
                <w:spacing w:val="-1"/>
              </w:rPr>
              <w:t>Y</w:t>
            </w:r>
            <w:r w:rsidRPr="000021E5">
              <w:rPr>
                <w:spacing w:val="-1"/>
              </w:rPr>
              <w:t>es please give details</w:t>
            </w:r>
          </w:p>
          <w:p w:rsidR="001E6585" w:rsidRPr="000021E5" w:rsidRDefault="001E6585" w:rsidP="005F2EC4">
            <w:pPr>
              <w:pStyle w:val="CommentText"/>
              <w:rPr>
                <w:spacing w:val="-1"/>
              </w:rPr>
            </w:pPr>
          </w:p>
          <w:p w:rsidR="00337B02" w:rsidRPr="000021E5" w:rsidRDefault="00337B02" w:rsidP="00AF3845">
            <w:pPr>
              <w:pStyle w:val="CommentText"/>
              <w:ind w:left="720"/>
            </w:pPr>
          </w:p>
          <w:p w:rsidR="00506F9A" w:rsidRPr="000021E5" w:rsidRDefault="00506F9A" w:rsidP="00AF3845">
            <w:pPr>
              <w:pStyle w:val="CommentText"/>
              <w:numPr>
                <w:ilvl w:val="0"/>
                <w:numId w:val="22"/>
              </w:numPr>
              <w:ind w:left="720"/>
            </w:pPr>
            <w:r w:rsidRPr="000021E5">
              <w:t>Is there a previous history of non concordance with prescribed treatment? YES</w:t>
            </w:r>
            <w:r w:rsidR="00FA5E86" w:rsidRPr="000021E5">
              <w:t xml:space="preserve"> </w:t>
            </w:r>
            <w:r w:rsidRPr="000021E5">
              <w:t>/</w:t>
            </w:r>
            <w:r w:rsidR="00FA5E86" w:rsidRPr="000021E5">
              <w:t xml:space="preserve"> </w:t>
            </w:r>
            <w:r w:rsidRPr="000021E5">
              <w:t>NO</w:t>
            </w:r>
          </w:p>
          <w:p w:rsidR="001E6585" w:rsidRPr="000021E5" w:rsidRDefault="001E6585" w:rsidP="00AF3845">
            <w:pPr>
              <w:pStyle w:val="ListParagraph"/>
              <w:ind w:left="0"/>
            </w:pPr>
          </w:p>
          <w:p w:rsidR="001E6585" w:rsidRPr="000021E5" w:rsidRDefault="001E6585" w:rsidP="005F2EC4">
            <w:pPr>
              <w:pStyle w:val="CommentText"/>
            </w:pPr>
          </w:p>
          <w:p w:rsidR="001E6585" w:rsidRPr="000021E5" w:rsidRDefault="00337B02" w:rsidP="005F2EC4">
            <w:pPr>
              <w:pStyle w:val="CommentText"/>
              <w:numPr>
                <w:ilvl w:val="0"/>
                <w:numId w:val="22"/>
              </w:numPr>
              <w:ind w:left="720"/>
            </w:pPr>
            <w:r w:rsidRPr="000021E5">
              <w:rPr>
                <w:rFonts w:ascii="Arial" w:hAnsi="Arial" w:cs="Arial"/>
                <w:sz w:val="18"/>
                <w:szCs w:val="18"/>
              </w:rPr>
              <w:t xml:space="preserve">Mobility Status. Please state if </w:t>
            </w:r>
            <w:r w:rsidR="00E30591" w:rsidRPr="000021E5">
              <w:rPr>
                <w:rFonts w:ascii="Arial" w:hAnsi="Arial" w:cs="Arial"/>
                <w:sz w:val="18"/>
                <w:szCs w:val="18"/>
              </w:rPr>
              <w:t xml:space="preserve">the patient is a </w:t>
            </w:r>
            <w:r w:rsidRPr="000021E5">
              <w:rPr>
                <w:rFonts w:ascii="Arial" w:hAnsi="Arial" w:cs="Arial"/>
                <w:sz w:val="18"/>
                <w:szCs w:val="18"/>
              </w:rPr>
              <w:t>wheelchair user</w:t>
            </w:r>
          </w:p>
          <w:p w:rsidR="001E6585" w:rsidRPr="000021E5" w:rsidRDefault="001E6585" w:rsidP="00AF3845">
            <w:pPr>
              <w:pStyle w:val="CommentText"/>
            </w:pPr>
          </w:p>
          <w:p w:rsidR="00D30BC9" w:rsidRPr="000021E5" w:rsidRDefault="00D30BC9" w:rsidP="00AF3845">
            <w:pPr>
              <w:pStyle w:val="CommentText"/>
            </w:pPr>
          </w:p>
          <w:p w:rsidR="00D30BC9" w:rsidRPr="000021E5" w:rsidRDefault="00337B02" w:rsidP="00AF3845">
            <w:pPr>
              <w:pStyle w:val="CommentText"/>
              <w:numPr>
                <w:ilvl w:val="0"/>
                <w:numId w:val="22"/>
              </w:numPr>
              <w:ind w:left="720"/>
            </w:pPr>
            <w:r w:rsidRPr="000021E5">
              <w:rPr>
                <w:rFonts w:ascii="Arial" w:hAnsi="Arial" w:cs="Arial"/>
                <w:sz w:val="18"/>
                <w:szCs w:val="18"/>
              </w:rPr>
              <w:t>Does the patient have any communication difficulties?</w:t>
            </w:r>
          </w:p>
          <w:p w:rsidR="005F2EC4" w:rsidRPr="000021E5" w:rsidRDefault="005F2EC4" w:rsidP="005F2EC4">
            <w:pPr>
              <w:pStyle w:val="CommentText"/>
              <w:ind w:left="720"/>
            </w:pPr>
          </w:p>
          <w:p w:rsidR="0092737C" w:rsidRPr="0089799D" w:rsidRDefault="0092737C" w:rsidP="00AF3845">
            <w:pPr>
              <w:spacing w:line="240" w:lineRule="auto"/>
              <w:ind w:left="720"/>
              <w:rPr>
                <w:b/>
              </w:rPr>
            </w:pPr>
          </w:p>
        </w:tc>
      </w:tr>
      <w:tr w:rsidR="00AF3845" w:rsidTr="005F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0989" w:type="dxa"/>
            <w:gridSpan w:val="2"/>
            <w:shd w:val="clear" w:color="auto" w:fill="BFBFBF" w:themeFill="background1" w:themeFillShade="BF"/>
          </w:tcPr>
          <w:p w:rsidR="00AF3845" w:rsidRDefault="00AF3845" w:rsidP="00AF3845">
            <w:pPr>
              <w:rPr>
                <w:rFonts w:ascii="Arial" w:hAnsi="Arial" w:cs="Arial"/>
                <w:sz w:val="20"/>
                <w:szCs w:val="20"/>
              </w:rPr>
            </w:pPr>
            <w:r w:rsidRPr="0089799D">
              <w:rPr>
                <w:rFonts w:ascii="Arial" w:hAnsi="Arial" w:cs="Arial"/>
                <w:b/>
                <w:sz w:val="20"/>
                <w:szCs w:val="20"/>
              </w:rPr>
              <w:t>DETAILS OF REFERRING GP, CONSULTANT OR CLINICAL NURSE SPECIALIST</w:t>
            </w:r>
            <w:r w:rsidR="003A3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799D">
              <w:rPr>
                <w:rFonts w:ascii="Arial" w:hAnsi="Arial" w:cs="Arial"/>
                <w:b/>
                <w:sz w:val="20"/>
                <w:szCs w:val="20"/>
              </w:rPr>
              <w:t>(incomplete referrals will be returned)</w:t>
            </w:r>
          </w:p>
        </w:tc>
      </w:tr>
      <w:tr w:rsidR="00AF3845" w:rsidTr="00A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747" w:type="dxa"/>
          </w:tcPr>
          <w:p w:rsidR="00AF3845" w:rsidRDefault="00E30591" w:rsidP="00AF3845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 (P</w:t>
            </w:r>
            <w:r w:rsidR="00AF3845">
              <w:rPr>
                <w:rFonts w:ascii="Arial" w:hAnsi="Arial" w:cs="Arial"/>
                <w:b/>
                <w:sz w:val="20"/>
                <w:szCs w:val="20"/>
              </w:rPr>
              <w:t>rint):                                                                Designation:</w:t>
            </w:r>
          </w:p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AF3845" w:rsidRDefault="00AF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845" w:rsidRDefault="00AF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</w:p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845" w:rsidTr="00E30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7"/>
        </w:trPr>
        <w:tc>
          <w:tcPr>
            <w:tcW w:w="9747" w:type="dxa"/>
          </w:tcPr>
          <w:p w:rsidR="00AF3845" w:rsidRDefault="00E30591" w:rsidP="00AF3845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or Email Address of R</w:t>
            </w:r>
            <w:r w:rsidR="00AF3845">
              <w:rPr>
                <w:rFonts w:ascii="Arial" w:hAnsi="Arial" w:cs="Arial"/>
                <w:b/>
                <w:sz w:val="20"/>
                <w:szCs w:val="20"/>
              </w:rPr>
              <w:t>eferrer:                                      Contact number:</w:t>
            </w:r>
          </w:p>
        </w:tc>
        <w:tc>
          <w:tcPr>
            <w:tcW w:w="1242" w:type="dxa"/>
            <w:vMerge/>
          </w:tcPr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21E5" w:rsidRDefault="000021E5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>Completed referrals should be posted, faxed or e-mailed to:</w:t>
      </w: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>Lymphoedema Clinic, St Catherine’s Hospice, Malthouse Road, Crawley, West Sussex, RH10 6BH</w:t>
      </w: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 xml:space="preserve">Telephone: 01293 447333   Fax: 01293 447390   E-mail: </w:t>
      </w:r>
      <w:hyperlink r:id="rId9" w:history="1">
        <w:r w:rsidRPr="000B04AD">
          <w:rPr>
            <w:rStyle w:val="Hyperlink"/>
            <w:rFonts w:ascii="Arial" w:hAnsi="Arial" w:cs="Arial"/>
            <w:b/>
            <w:sz w:val="20"/>
            <w:szCs w:val="20"/>
          </w:rPr>
          <w:t>stcatherineshospice.admin@nhs.net</w:t>
        </w:r>
      </w:hyperlink>
    </w:p>
    <w:p w:rsidR="001F3318" w:rsidRPr="002D11E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 xml:space="preserve">Website: </w:t>
      </w:r>
      <w:hyperlink r:id="rId10" w:history="1">
        <w:r w:rsidRPr="000B04AD">
          <w:rPr>
            <w:rStyle w:val="Hyperlink"/>
            <w:rFonts w:ascii="Arial" w:hAnsi="Arial" w:cs="Arial"/>
            <w:b/>
            <w:sz w:val="20"/>
            <w:szCs w:val="20"/>
          </w:rPr>
          <w:t>www.stch.org.uk</w:t>
        </w:r>
      </w:hyperlink>
    </w:p>
    <w:sectPr w:rsidR="001F3318" w:rsidRPr="002D11ED" w:rsidSect="00D65AA3">
      <w:footerReference w:type="default" r:id="rId11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BA" w:rsidRDefault="00BC05BA" w:rsidP="002D11ED">
      <w:pPr>
        <w:spacing w:after="0" w:line="240" w:lineRule="auto"/>
      </w:pPr>
      <w:r>
        <w:separator/>
      </w:r>
    </w:p>
  </w:endnote>
  <w:endnote w:type="continuationSeparator" w:id="0">
    <w:p w:rsidR="00BC05BA" w:rsidRDefault="00BC05BA" w:rsidP="002D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42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C05BA" w:rsidRDefault="00BC05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1B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1B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05BA" w:rsidRDefault="00BC0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BA" w:rsidRDefault="00BC05BA" w:rsidP="002D11ED">
      <w:pPr>
        <w:spacing w:after="0" w:line="240" w:lineRule="auto"/>
      </w:pPr>
      <w:r>
        <w:separator/>
      </w:r>
    </w:p>
  </w:footnote>
  <w:footnote w:type="continuationSeparator" w:id="0">
    <w:p w:rsidR="00BC05BA" w:rsidRDefault="00BC05BA" w:rsidP="002D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22"/>
    <w:multiLevelType w:val="hybridMultilevel"/>
    <w:tmpl w:val="DE46DB62"/>
    <w:lvl w:ilvl="0" w:tplc="D05298BE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2"/>
        <w:sz w:val="16"/>
        <w:szCs w:val="16"/>
      </w:rPr>
    </w:lvl>
    <w:lvl w:ilvl="1" w:tplc="49E43CB4">
      <w:start w:val="1"/>
      <w:numFmt w:val="bullet"/>
      <w:lvlText w:val="•"/>
      <w:lvlJc w:val="left"/>
      <w:rPr>
        <w:rFonts w:hint="default"/>
      </w:rPr>
    </w:lvl>
    <w:lvl w:ilvl="2" w:tplc="0EE8271A">
      <w:start w:val="1"/>
      <w:numFmt w:val="bullet"/>
      <w:lvlText w:val="•"/>
      <w:lvlJc w:val="left"/>
      <w:rPr>
        <w:rFonts w:hint="default"/>
      </w:rPr>
    </w:lvl>
    <w:lvl w:ilvl="3" w:tplc="63926F3A">
      <w:start w:val="1"/>
      <w:numFmt w:val="bullet"/>
      <w:lvlText w:val="•"/>
      <w:lvlJc w:val="left"/>
      <w:rPr>
        <w:rFonts w:hint="default"/>
      </w:rPr>
    </w:lvl>
    <w:lvl w:ilvl="4" w:tplc="5F16589A">
      <w:start w:val="1"/>
      <w:numFmt w:val="bullet"/>
      <w:lvlText w:val="•"/>
      <w:lvlJc w:val="left"/>
      <w:rPr>
        <w:rFonts w:hint="default"/>
      </w:rPr>
    </w:lvl>
    <w:lvl w:ilvl="5" w:tplc="A4585904">
      <w:start w:val="1"/>
      <w:numFmt w:val="bullet"/>
      <w:lvlText w:val="•"/>
      <w:lvlJc w:val="left"/>
      <w:rPr>
        <w:rFonts w:hint="default"/>
      </w:rPr>
    </w:lvl>
    <w:lvl w:ilvl="6" w:tplc="54CCAC9A">
      <w:start w:val="1"/>
      <w:numFmt w:val="bullet"/>
      <w:lvlText w:val="•"/>
      <w:lvlJc w:val="left"/>
      <w:rPr>
        <w:rFonts w:hint="default"/>
      </w:rPr>
    </w:lvl>
    <w:lvl w:ilvl="7" w:tplc="034CCFC2">
      <w:start w:val="1"/>
      <w:numFmt w:val="bullet"/>
      <w:lvlText w:val="•"/>
      <w:lvlJc w:val="left"/>
      <w:rPr>
        <w:rFonts w:hint="default"/>
      </w:rPr>
    </w:lvl>
    <w:lvl w:ilvl="8" w:tplc="DA662D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B66E2F"/>
    <w:multiLevelType w:val="hybridMultilevel"/>
    <w:tmpl w:val="1888A1FE"/>
    <w:lvl w:ilvl="0" w:tplc="094886FA">
      <w:start w:val="1"/>
      <w:numFmt w:val="bullet"/>
      <w:pStyle w:val="Styl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061"/>
    <w:multiLevelType w:val="hybridMultilevel"/>
    <w:tmpl w:val="7B5AA1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0488"/>
    <w:multiLevelType w:val="hybridMultilevel"/>
    <w:tmpl w:val="19762232"/>
    <w:lvl w:ilvl="0" w:tplc="DE6692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94C3C"/>
    <w:multiLevelType w:val="hybridMultilevel"/>
    <w:tmpl w:val="21FE974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F7376"/>
    <w:multiLevelType w:val="hybridMultilevel"/>
    <w:tmpl w:val="86781C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4558"/>
    <w:multiLevelType w:val="hybridMultilevel"/>
    <w:tmpl w:val="974E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7532"/>
    <w:multiLevelType w:val="hybridMultilevel"/>
    <w:tmpl w:val="A6BE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76A9F"/>
    <w:multiLevelType w:val="hybridMultilevel"/>
    <w:tmpl w:val="462C62A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2532B"/>
    <w:multiLevelType w:val="hybridMultilevel"/>
    <w:tmpl w:val="E2A0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D1062"/>
    <w:multiLevelType w:val="hybridMultilevel"/>
    <w:tmpl w:val="5CB4EDA8"/>
    <w:lvl w:ilvl="0" w:tplc="0809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7774468"/>
    <w:multiLevelType w:val="hybridMultilevel"/>
    <w:tmpl w:val="89B43E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37899"/>
    <w:multiLevelType w:val="hybridMultilevel"/>
    <w:tmpl w:val="9DDA6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7478F"/>
    <w:multiLevelType w:val="hybridMultilevel"/>
    <w:tmpl w:val="B87AADA4"/>
    <w:lvl w:ilvl="0" w:tplc="F0569E0C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A3EE4D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543341"/>
    <w:multiLevelType w:val="hybridMultilevel"/>
    <w:tmpl w:val="286E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7455"/>
    <w:multiLevelType w:val="hybridMultilevel"/>
    <w:tmpl w:val="4846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C75B1"/>
    <w:multiLevelType w:val="hybridMultilevel"/>
    <w:tmpl w:val="CDDE3FDC"/>
    <w:lvl w:ilvl="0" w:tplc="08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1C7589"/>
    <w:multiLevelType w:val="hybridMultilevel"/>
    <w:tmpl w:val="9E280BEC"/>
    <w:lvl w:ilvl="0" w:tplc="EE084EC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8">
    <w:nsid w:val="67394CD5"/>
    <w:multiLevelType w:val="hybridMultilevel"/>
    <w:tmpl w:val="7FDEE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E7F98"/>
    <w:multiLevelType w:val="hybridMultilevel"/>
    <w:tmpl w:val="554EE3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B7E9E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21F1E"/>
    <w:multiLevelType w:val="hybridMultilevel"/>
    <w:tmpl w:val="D3808DA6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1">
    <w:nsid w:val="6FF84E2F"/>
    <w:multiLevelType w:val="hybridMultilevel"/>
    <w:tmpl w:val="35D0BA5E"/>
    <w:lvl w:ilvl="0" w:tplc="08090009">
      <w:start w:val="1"/>
      <w:numFmt w:val="bullet"/>
      <w:lvlText w:val=""/>
      <w:lvlJc w:val="left"/>
      <w:pPr>
        <w:ind w:left="15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2">
    <w:nsid w:val="70B649FA"/>
    <w:multiLevelType w:val="hybridMultilevel"/>
    <w:tmpl w:val="6CF0A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D7B8C"/>
    <w:multiLevelType w:val="hybridMultilevel"/>
    <w:tmpl w:val="1C3A40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842D08"/>
    <w:multiLevelType w:val="hybridMultilevel"/>
    <w:tmpl w:val="8506AB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23"/>
  </w:num>
  <w:num w:numId="5">
    <w:abstractNumId w:val="2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19"/>
  </w:num>
  <w:num w:numId="16">
    <w:abstractNumId w:val="13"/>
  </w:num>
  <w:num w:numId="17">
    <w:abstractNumId w:val="3"/>
  </w:num>
  <w:num w:numId="18">
    <w:abstractNumId w:val="21"/>
  </w:num>
  <w:num w:numId="19">
    <w:abstractNumId w:val="8"/>
  </w:num>
  <w:num w:numId="20">
    <w:abstractNumId w:val="24"/>
  </w:num>
  <w:num w:numId="21">
    <w:abstractNumId w:val="11"/>
  </w:num>
  <w:num w:numId="22">
    <w:abstractNumId w:val="4"/>
  </w:num>
  <w:num w:numId="23">
    <w:abstractNumId w:val="1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74D6"/>
    <w:rsid w:val="000021E5"/>
    <w:rsid w:val="00005C1E"/>
    <w:rsid w:val="00026AA8"/>
    <w:rsid w:val="00031BFC"/>
    <w:rsid w:val="000819D9"/>
    <w:rsid w:val="000A3B17"/>
    <w:rsid w:val="000B04AD"/>
    <w:rsid w:val="000F439F"/>
    <w:rsid w:val="00135E09"/>
    <w:rsid w:val="00141CC2"/>
    <w:rsid w:val="00160A4E"/>
    <w:rsid w:val="0018678C"/>
    <w:rsid w:val="001E6585"/>
    <w:rsid w:val="001F3318"/>
    <w:rsid w:val="00286954"/>
    <w:rsid w:val="002C7A04"/>
    <w:rsid w:val="002D08F1"/>
    <w:rsid w:val="002D11ED"/>
    <w:rsid w:val="002F05FF"/>
    <w:rsid w:val="00337B02"/>
    <w:rsid w:val="003629B3"/>
    <w:rsid w:val="00363DB5"/>
    <w:rsid w:val="00382A8F"/>
    <w:rsid w:val="003A3532"/>
    <w:rsid w:val="00405689"/>
    <w:rsid w:val="00424F96"/>
    <w:rsid w:val="004569EC"/>
    <w:rsid w:val="004E7194"/>
    <w:rsid w:val="004F0CF2"/>
    <w:rsid w:val="00506F9A"/>
    <w:rsid w:val="005216D5"/>
    <w:rsid w:val="005358B7"/>
    <w:rsid w:val="005524F4"/>
    <w:rsid w:val="005629FA"/>
    <w:rsid w:val="00571D54"/>
    <w:rsid w:val="00595E49"/>
    <w:rsid w:val="005B30BA"/>
    <w:rsid w:val="005F2EC4"/>
    <w:rsid w:val="006123E7"/>
    <w:rsid w:val="006D34D9"/>
    <w:rsid w:val="006F074F"/>
    <w:rsid w:val="006F20ED"/>
    <w:rsid w:val="00700758"/>
    <w:rsid w:val="00713AA1"/>
    <w:rsid w:val="007A5798"/>
    <w:rsid w:val="007A5A19"/>
    <w:rsid w:val="007B3D17"/>
    <w:rsid w:val="007D5AF7"/>
    <w:rsid w:val="007D5B88"/>
    <w:rsid w:val="007D75F2"/>
    <w:rsid w:val="007D7859"/>
    <w:rsid w:val="00804E31"/>
    <w:rsid w:val="00823CF4"/>
    <w:rsid w:val="00892800"/>
    <w:rsid w:val="0089799D"/>
    <w:rsid w:val="008A191D"/>
    <w:rsid w:val="008D66DE"/>
    <w:rsid w:val="0092737C"/>
    <w:rsid w:val="009533E9"/>
    <w:rsid w:val="00967B86"/>
    <w:rsid w:val="009D1219"/>
    <w:rsid w:val="009D74D6"/>
    <w:rsid w:val="00A44263"/>
    <w:rsid w:val="00A8067A"/>
    <w:rsid w:val="00A844A4"/>
    <w:rsid w:val="00A90BF1"/>
    <w:rsid w:val="00AE1A1C"/>
    <w:rsid w:val="00AF3845"/>
    <w:rsid w:val="00B11727"/>
    <w:rsid w:val="00B57DD2"/>
    <w:rsid w:val="00B6099D"/>
    <w:rsid w:val="00B76675"/>
    <w:rsid w:val="00BC05BA"/>
    <w:rsid w:val="00BC46DC"/>
    <w:rsid w:val="00BD0788"/>
    <w:rsid w:val="00C0103C"/>
    <w:rsid w:val="00C358B1"/>
    <w:rsid w:val="00C534F3"/>
    <w:rsid w:val="00C763E6"/>
    <w:rsid w:val="00D30915"/>
    <w:rsid w:val="00D30BC9"/>
    <w:rsid w:val="00D64575"/>
    <w:rsid w:val="00D65AA3"/>
    <w:rsid w:val="00DA24AB"/>
    <w:rsid w:val="00DF74ED"/>
    <w:rsid w:val="00E30591"/>
    <w:rsid w:val="00ED6EAD"/>
    <w:rsid w:val="00F4607B"/>
    <w:rsid w:val="00F73A2D"/>
    <w:rsid w:val="00F74462"/>
    <w:rsid w:val="00F83139"/>
    <w:rsid w:val="00FA5E86"/>
    <w:rsid w:val="00FB0E13"/>
    <w:rsid w:val="00F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D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D7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3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F3318"/>
    <w:pPr>
      <w:widowControl w:val="0"/>
      <w:spacing w:before="10" w:after="0" w:line="240" w:lineRule="auto"/>
      <w:ind w:left="219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18"/>
    <w:rPr>
      <w:rFonts w:ascii="Arial" w:eastAsia="Arial" w:hAnsi="Arial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04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1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E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ED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A8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8F"/>
    <w:rPr>
      <w:b/>
      <w:bCs/>
    </w:rPr>
  </w:style>
  <w:style w:type="paragraph" w:customStyle="1" w:styleId="Style1">
    <w:name w:val="Style1"/>
    <w:basedOn w:val="CommentText"/>
    <w:link w:val="Style1Char"/>
    <w:qFormat/>
    <w:rsid w:val="006123E7"/>
    <w:pPr>
      <w:numPr>
        <w:numId w:val="16"/>
      </w:numPr>
      <w:ind w:left="720"/>
    </w:pPr>
    <w:rPr>
      <w:b/>
    </w:rPr>
  </w:style>
  <w:style w:type="paragraph" w:customStyle="1" w:styleId="Style2">
    <w:name w:val="Style2"/>
    <w:basedOn w:val="ListParagraph"/>
    <w:link w:val="Style2Char"/>
    <w:qFormat/>
    <w:rsid w:val="006123E7"/>
    <w:pPr>
      <w:numPr>
        <w:numId w:val="23"/>
      </w:numPr>
    </w:pPr>
    <w:rPr>
      <w:b/>
      <w:sz w:val="20"/>
      <w:szCs w:val="20"/>
    </w:rPr>
  </w:style>
  <w:style w:type="character" w:customStyle="1" w:styleId="Style1Char">
    <w:name w:val="Style1 Char"/>
    <w:basedOn w:val="CommentTextChar"/>
    <w:link w:val="Style1"/>
    <w:rsid w:val="006123E7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23E7"/>
    <w:rPr>
      <w:rFonts w:eastAsia="Times New Roman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6123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c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catherineshospice.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59BE-50FD-4D59-BFDE-255CB70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http://www.stch.org.uk/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mailto:stcatherineshospice.admin@nhs.net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daisyh</dc:creator>
  <cp:lastModifiedBy>theoh</cp:lastModifiedBy>
  <cp:revision>4</cp:revision>
  <cp:lastPrinted>2018-02-26T14:47:00Z</cp:lastPrinted>
  <dcterms:created xsi:type="dcterms:W3CDTF">2019-02-07T10:53:00Z</dcterms:created>
  <dcterms:modified xsi:type="dcterms:W3CDTF">2019-02-07T11:09:00Z</dcterms:modified>
</cp:coreProperties>
</file>